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40" w:rsidRPr="001C6F40" w:rsidRDefault="001C6F40" w:rsidP="001C6F40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  <w:r w:rsidRPr="001C6F40"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  <w:t>УРОК ЛИТЕРАТУРЫ "ОБНАЖИВШЕЕСЯ СЕРДЦЕ" ПО РАССКАЗУ А.П. ПЛАТОНОВА "ВОЗВРАЩЕНИЕ"</w:t>
      </w:r>
    </w:p>
    <w:p w:rsidR="001C6F40" w:rsidRPr="001C6F40" w:rsidRDefault="00154A7B" w:rsidP="001C6F40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A7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1C6F40" w:rsidRPr="001C6F40" w:rsidRDefault="001C6F40" w:rsidP="001C6F4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Прежде он [Иванов] чувствовал</w:t>
      </w:r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другую жизнь через преграду самолюбия и</w:t>
      </w:r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собственного интереса, а теперь внезапно</w:t>
      </w:r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коснулся её обнажившимся сердцем.</w:t>
      </w:r>
    </w:p>
    <w:p w:rsidR="001C6F40" w:rsidRPr="001C6F40" w:rsidRDefault="001C6F40" w:rsidP="001C6F4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F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А. Платонов</w:t>
      </w:r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«Возвращение»</w:t>
      </w:r>
    </w:p>
    <w:p w:rsidR="001C6F40" w:rsidRPr="001C6F40" w:rsidRDefault="001C6F40" w:rsidP="001C6F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F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урока:</w:t>
      </w:r>
    </w:p>
    <w:p w:rsidR="001C6F40" w:rsidRPr="001C6F40" w:rsidRDefault="001C6F40" w:rsidP="001C6F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целостный анализ рассказа А.П. Платонова «Возвращение»;</w:t>
      </w:r>
    </w:p>
    <w:p w:rsidR="001C6F40" w:rsidRPr="001C6F40" w:rsidRDefault="001C6F40" w:rsidP="001C6F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приблизить чужую судьбу к каждому, заставить сопереживать;</w:t>
      </w:r>
    </w:p>
    <w:p w:rsidR="001C6F40" w:rsidRPr="001C6F40" w:rsidRDefault="001C6F40" w:rsidP="001C6F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совершенствовать навыки монологической речи.</w:t>
      </w:r>
    </w:p>
    <w:p w:rsidR="001C6F40" w:rsidRPr="001C6F40" w:rsidRDefault="001C6F40" w:rsidP="001C6F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УРОКА</w:t>
      </w:r>
    </w:p>
    <w:p w:rsidR="001C6F40" w:rsidRPr="001C6F40" w:rsidRDefault="001C6F40" w:rsidP="001C6F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F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История создания рассказа.</w:t>
      </w:r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hyperlink r:id="rId5" w:history="1">
        <w:r w:rsidRPr="001C6F40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Приложение</w:t>
        </w:r>
      </w:hyperlink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слайды 1, 2, 3)</w:t>
      </w:r>
    </w:p>
    <w:p w:rsidR="001C6F40" w:rsidRPr="001C6F40" w:rsidRDefault="001C6F40" w:rsidP="001C6F4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Андрей Платонович Платонов с первых дней Великой Отечественной войны добивается отправки на фронт. С октября 1942 г. он военный корреспондент в действующей армии.</w:t>
      </w:r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годы войны выпустил 6 книг прозы, из которых исключил батальные картины и всю нагрузку перенёс на нравственные решения людей и философскую сущность событий. Его не оставляли размышления о мире, о том, каким человек выйдет из войны и какой будет послевоенная реальность.</w:t>
      </w:r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1946 году на страницах журнала «Новый мир» был опубликован замечательный рассказ  «Семья Иванова», позже названный «Возвращение». Писатель не раз передавал в своих произведениях мотив возвращения, но теперь эта ситуация наполнилась у него особым, сокровенным, смыслом.</w:t>
      </w:r>
    </w:p>
    <w:p w:rsidR="001C6F40" w:rsidRPr="001C6F40" w:rsidRDefault="001C6F40" w:rsidP="001C6F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F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Анализ рассказа</w:t>
      </w:r>
    </w:p>
    <w:p w:rsidR="001C6F40" w:rsidRPr="001C6F40" w:rsidRDefault="001C6F40" w:rsidP="001C6F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Определите жанр произведения Платонова. (</w:t>
      </w:r>
      <w:hyperlink r:id="rId6" w:history="1">
        <w:r w:rsidRPr="001C6F40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Приложение</w:t>
        </w:r>
      </w:hyperlink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слайд 4)</w:t>
      </w:r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Какова тема рассказа Платонова? (</w:t>
      </w:r>
      <w:hyperlink r:id="rId7" w:history="1">
        <w:r w:rsidRPr="001C6F40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Приложение</w:t>
        </w:r>
      </w:hyperlink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слайд 5)</w:t>
      </w:r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Какова идея произведения? Попробуйте сформулировать. (</w:t>
      </w:r>
      <w:hyperlink r:id="rId8" w:history="1">
        <w:r w:rsidRPr="001C6F40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Приложение</w:t>
        </w:r>
      </w:hyperlink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слайды 6, 7)</w:t>
      </w:r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Раскройте смысл заглавия рассказа. (</w:t>
      </w:r>
      <w:hyperlink r:id="rId9" w:history="1">
        <w:r w:rsidRPr="001C6F40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Приложение</w:t>
        </w:r>
      </w:hyperlink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слайд 8)</w:t>
      </w:r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В первой редакции рассказ носил название «Семья Иванова». Какое название более удачное? Почему? («Возвращение» – более удачное, многозначное название.) (</w:t>
      </w:r>
      <w:hyperlink r:id="rId10" w:history="1">
        <w:r w:rsidRPr="001C6F40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Приложение</w:t>
        </w:r>
      </w:hyperlink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  слайд 9.)</w:t>
      </w:r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6) Какие мотивы звучат в произведении? (</w:t>
      </w:r>
      <w:hyperlink r:id="rId11" w:history="1">
        <w:r w:rsidRPr="001C6F40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Приложение</w:t>
        </w:r>
      </w:hyperlink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слайд 10)</w:t>
      </w:r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7) Обсудить всё содержание рассказа мы не сможем. </w:t>
      </w:r>
      <w:proofErr w:type="gramStart"/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были ли сцены, при чтении которых душа болела?</w:t>
      </w:r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8) Чтение сцены в лицах (Люба, Алексей, без слов автора) «Откровенный ночной разговор» (от слов «Алёша, ты не шуми, дети проснутся…» до «… Пусть они знают!»).</w:t>
      </w:r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9) Слово наблюдателям-исследователям.</w:t>
      </w:r>
      <w:proofErr w:type="gramEnd"/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Расскажите о чувствах, переживаниях двух героев, их поведении во время этой сцены. </w:t>
      </w:r>
      <w:proofErr w:type="gramStart"/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(Прочитав диалог, ученики должны обратить внимание не столько  на реплики, сколько на глаголы в словах автора, а затем сделать вывод о том, какие качества характера проявляют герои в этой сцене.)</w:t>
      </w:r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10) Мы наблюдали всего за одной сценой.</w:t>
      </w:r>
      <w:proofErr w:type="gramEnd"/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она как ещё одно доказательство наших  выводов о том, автор – тонкий психолог.</w:t>
      </w:r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11) Давайте в целом посмотрим на композицию рассказа и проследим, как развивались события в произведении.</w:t>
      </w:r>
      <w:proofErr w:type="gramEnd"/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(Слово предоставляется ученице, получившей индивидуальное домашнее задание.) (</w:t>
      </w:r>
      <w:hyperlink r:id="rId12" w:history="1">
        <w:r w:rsidRPr="001C6F40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Приложение</w:t>
        </w:r>
      </w:hyperlink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слайды 11, 12, 13.) </w:t>
      </w:r>
    </w:p>
    <w:p w:rsidR="001C6F40" w:rsidRPr="001C6F40" w:rsidRDefault="001C6F40" w:rsidP="001C6F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Частный семейный конфликт Платонову удаётся возвести в степень широчайшего обобщения, драму двух любящих людей раскрыть как человеческую трагедию. Ибо за семьей Ивановых (недаром у них такая самая типичная русская фамилия) стоит война, сотворившая столько горя  миллионам семей России. За драмой Алексея и Любы приоткрываются и трудности возвращения к новой, послевоенной жизни, которая </w:t>
      </w:r>
      <w:r w:rsidRPr="001C6F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 </w:t>
      </w:r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 быть столь безоблачной, какой она представлялась герою. После отгремевших боёв нужно мужественно встретить последствия войны, тяготы первых лет новой жизни. Иванов к ним ещё не готов, и оттого так тяжело он воспринимает первые испытания послевоенной жизни.</w:t>
      </w:r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Прочитав рассказ, мы понимаем, что нельзя после такой войны прожить жизнь по облегчённому варианту, как вначале намеревался Алексей Иванов, дрогнувший душой перед трудными обстоятельствами мирной жизни: оказалось, что нет над тобой командиров, берущих на себя весь труд выбора, и нужно теперь за всё отвечать самому. Встретившись со своей семьёй, рано повзрослевшим сыном Петрушкой, на плечи которого лег груз ставших привычными житейских забот, с исстрадавшейся и постаревшей от трудов и забот женой</w:t>
      </w:r>
      <w:proofErr w:type="gramStart"/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</w:t>
      </w:r>
      <w:proofErr w:type="gramEnd"/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юбой, прекрасной русской женщиной,  Иванов оробел: он ожидал, что всё будет легче, проще и приятнее для него. Сквозь кору себялюбия, обиды, ревности не доходят до него святые признания жены, его не трогают её светлые слёзы. Ему страшно – хотя он в этом и не признаётся – взять на себя главный труд: самому строить жизнь свою и своих близких.  </w:t>
      </w:r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 уходит из семьи.</w:t>
      </w:r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подвергается последнему испытанию.</w:t>
      </w:r>
    </w:p>
    <w:p w:rsidR="001C6F40" w:rsidRPr="001C6F40" w:rsidRDefault="001C6F40" w:rsidP="001C6F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12) Найдите отрывок, который является кульминацией рассказа. (От слов «Иванов собрался было уйти, чтобы…» до слов «… обнажившимся сердцем».) (</w:t>
      </w:r>
      <w:hyperlink r:id="rId13" w:history="1">
        <w:r w:rsidRPr="001C6F40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Приложение</w:t>
        </w:r>
      </w:hyperlink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слайд 14)</w:t>
      </w:r>
    </w:p>
    <w:p w:rsidR="001C6F40" w:rsidRPr="001C6F40" w:rsidRDefault="001C6F40" w:rsidP="001C6F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F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Кульминация</w:t>
      </w:r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рассказа несет в себе освобождающую силу и просветление остывшей в годы войны души. Иванов узнал в бегущих наперерез поезду ребятишках своих детей и  медленно "возвращается" в нормальный, уже послевоенный мир, где главное - любовь, заботы, человеческое тепло:</w:t>
      </w:r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"Иванов закрыл глаза, не желая видеть боли упавших обессилевших детей, и сам почувствовал, как жарко стало у него в груди, будто сердце, заключенное и томившееся в нем, билось долго и напрасно всю его жизнь, и лишь теперь оно пробилось на свободу, заполнив все его существо теплом и содроганием. Он узнал вдруг всё, что знал прежде, гораздо точней и </w:t>
      </w:r>
      <w:proofErr w:type="spellStart"/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действительней</w:t>
      </w:r>
      <w:proofErr w:type="spellEnd"/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1C6F4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Прежде он [Иванов] чувствовал другую жизнь через преграду самолюбия и собственного интереса, а теперь внезапно коснулся её обнажившимся сердцем».</w:t>
      </w:r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Испытав нравственное потрясение, герой приходит к нравственному очищению, прозрению. В литературе такое явление называется </w:t>
      </w:r>
      <w:r w:rsidRPr="001C6F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катарсисом </w:t>
      </w:r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 греч</w:t>
      </w:r>
      <w:proofErr w:type="gramStart"/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чищение).</w:t>
      </w:r>
    </w:p>
    <w:p w:rsidR="001C6F40" w:rsidRPr="001C6F40" w:rsidRDefault="001C6F40" w:rsidP="001C6F4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13) Мог ли по-другому закончиться рассказ?</w:t>
      </w:r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14) А почему Иванов сделал именно такой выбор?</w:t>
      </w:r>
      <w:proofErr w:type="gramEnd"/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(Учащиеся дают свои ответы.)</w:t>
      </w:r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Но лучше автора не скажешь. </w:t>
      </w:r>
      <w:proofErr w:type="gramStart"/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(Возвращение к эпиграфу урока.)</w:t>
      </w:r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15) Кто из героев вам особенно понравился?</w:t>
      </w:r>
      <w:proofErr w:type="gramEnd"/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Почему? </w:t>
      </w:r>
      <w:proofErr w:type="gramStart"/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(Краткая характеристика героев.)</w:t>
      </w:r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16) Представьте, что вы художники-иллюстраторы.</w:t>
      </w:r>
      <w:proofErr w:type="gramEnd"/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бы вы проиллюстрировали рассказ Платонова? </w:t>
      </w:r>
      <w:proofErr w:type="gramStart"/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(Устное словесное рисование обложки книги, страниц рассказа.)</w:t>
      </w:r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17) Если бы вы могли встретить сегодня писателя А.П. Платонова, за что бы вы его поблагодарили?</w:t>
      </w:r>
      <w:proofErr w:type="gramEnd"/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hyperlink r:id="rId14" w:history="1">
        <w:r w:rsidRPr="001C6F40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Приложение</w:t>
        </w:r>
      </w:hyperlink>
      <w:r w:rsidRPr="001C6F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слайд 15)</w:t>
      </w:r>
    </w:p>
    <w:p w:rsidR="001C6F40" w:rsidRPr="001C6F40" w:rsidRDefault="001C6F40" w:rsidP="001C6F40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1C6F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Итоги урока. Домашнее задание</w:t>
      </w:r>
    </w:p>
    <w:sectPr w:rsidR="001C6F40" w:rsidRPr="001C6F40" w:rsidSect="00091C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410"/>
    <w:multiLevelType w:val="multilevel"/>
    <w:tmpl w:val="D2E6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477622"/>
    <w:multiLevelType w:val="multilevel"/>
    <w:tmpl w:val="7E90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C6F40"/>
    <w:rsid w:val="00091C47"/>
    <w:rsid w:val="00154A7B"/>
    <w:rsid w:val="001C6F40"/>
    <w:rsid w:val="003771A1"/>
    <w:rsid w:val="00462FB2"/>
    <w:rsid w:val="00EA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A1"/>
  </w:style>
  <w:style w:type="paragraph" w:styleId="1">
    <w:name w:val="heading 1"/>
    <w:basedOn w:val="a"/>
    <w:link w:val="10"/>
    <w:uiPriority w:val="9"/>
    <w:qFormat/>
    <w:rsid w:val="001C6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F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C6F40"/>
    <w:rPr>
      <w:color w:val="0000FF"/>
      <w:u w:val="single"/>
    </w:rPr>
  </w:style>
  <w:style w:type="character" w:styleId="a4">
    <w:name w:val="Emphasis"/>
    <w:basedOn w:val="a0"/>
    <w:uiPriority w:val="20"/>
    <w:qFormat/>
    <w:rsid w:val="001C6F40"/>
    <w:rPr>
      <w:i/>
      <w:iCs/>
    </w:rPr>
  </w:style>
  <w:style w:type="paragraph" w:styleId="a5">
    <w:name w:val="Normal (Web)"/>
    <w:basedOn w:val="a"/>
    <w:uiPriority w:val="99"/>
    <w:semiHidden/>
    <w:unhideWhenUsed/>
    <w:rsid w:val="001C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C6F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5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%D1%81%D1%82%D0%B0%D1%82%D1%8C%D0%B8/556723/pril.ppt" TargetMode="External"/><Relationship Id="rId13" Type="http://schemas.openxmlformats.org/officeDocument/2006/relationships/hyperlink" Target="https://urok.1sept.ru/%D1%81%D1%82%D0%B0%D1%82%D1%8C%D0%B8/556723/pril.pp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ok.1sept.ru/%D1%81%D1%82%D0%B0%D1%82%D1%8C%D0%B8/556723/pril.ppt" TargetMode="External"/><Relationship Id="rId12" Type="http://schemas.openxmlformats.org/officeDocument/2006/relationships/hyperlink" Target="https://urok.1sept.ru/%D1%81%D1%82%D0%B0%D1%82%D1%8C%D0%B8/556723/pril.pp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rok.1sept.ru/%D1%81%D1%82%D0%B0%D1%82%D1%8C%D0%B8/556723/pril.ppt" TargetMode="External"/><Relationship Id="rId11" Type="http://schemas.openxmlformats.org/officeDocument/2006/relationships/hyperlink" Target="https://urok.1sept.ru/%D1%81%D1%82%D0%B0%D1%82%D1%8C%D0%B8/556723/pril.ppt" TargetMode="External"/><Relationship Id="rId5" Type="http://schemas.openxmlformats.org/officeDocument/2006/relationships/hyperlink" Target="https://urok.1sept.ru/%D1%81%D1%82%D0%B0%D1%82%D1%8C%D0%B8/556723/pril.pp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rok.1sept.ru/%D1%81%D1%82%D0%B0%D1%82%D1%8C%D0%B8/556723/pril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ok.1sept.ru/%D1%81%D1%82%D0%B0%D1%82%D1%8C%D0%B8/556723/pril.ppt" TargetMode="External"/><Relationship Id="rId14" Type="http://schemas.openxmlformats.org/officeDocument/2006/relationships/hyperlink" Target="https://urok.1sept.ru/%D1%81%D1%82%D0%B0%D1%82%D1%8C%D0%B8/556723/pril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1010</Words>
  <Characters>5757</Characters>
  <Application>Microsoft Office Word</Application>
  <DocSecurity>0</DocSecurity>
  <Lines>47</Lines>
  <Paragraphs>13</Paragraphs>
  <ScaleCrop>false</ScaleCrop>
  <Company>RePack by SPecialiST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2020-04-12T10:49:00Z</cp:lastPrinted>
  <dcterms:created xsi:type="dcterms:W3CDTF">2020-04-12T09:56:00Z</dcterms:created>
  <dcterms:modified xsi:type="dcterms:W3CDTF">2020-04-12T10:56:00Z</dcterms:modified>
</cp:coreProperties>
</file>